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EE" w:rsidRPr="006E1CE6" w:rsidRDefault="006E1CE6" w:rsidP="00DB23EE">
      <w:pPr>
        <w:spacing w:before="100" w:beforeAutospacing="1"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 Мэра Москвы от 30.08.2002 №</w:t>
      </w:r>
      <w:r w:rsidRPr="006E1CE6">
        <w:rPr>
          <w:rFonts w:ascii="Times New Roman" w:hAnsi="Times New Roman" w:cs="Times New Roman"/>
          <w:b/>
          <w:sz w:val="28"/>
          <w:szCs w:val="28"/>
        </w:rPr>
        <w:t xml:space="preserve"> 35-УМ  "О мерах по выполнению Закона города Москвы "О наградах и почетных званиях города Москвы"</w:t>
      </w:r>
    </w:p>
    <w:p w:rsidR="006E1CE6" w:rsidRDefault="006E1CE6" w:rsidP="00DB23EE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</w:p>
    <w:p w:rsidR="006E1CE6" w:rsidRPr="006E1CE6" w:rsidRDefault="006E1CE6" w:rsidP="006E1CE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r w:rsidRPr="006E1CE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6E1CE6" w:rsidRPr="006E1CE6" w:rsidRDefault="006E1CE6" w:rsidP="006E1CE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1CE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ПРЕМИИ ГОРОДА МОСКВЫ "КРЫЛЬЯ АИСТА"</w:t>
      </w:r>
    </w:p>
    <w:bookmarkEnd w:id="0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"/>
        <w:gridCol w:w="10006"/>
      </w:tblGrid>
      <w:tr w:rsidR="006E1CE6" w:rsidRPr="006E1CE6" w:rsidTr="006E1C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1CE6" w:rsidRPr="006E1CE6" w:rsidRDefault="006E1CE6" w:rsidP="006E1CE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CE6" w:rsidRPr="006E1CE6" w:rsidRDefault="006E1CE6" w:rsidP="006E1C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E1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6E1CE6" w:rsidRPr="006E1CE6" w:rsidRDefault="006E1CE6" w:rsidP="006E1CE6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6E1CE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(введено </w:t>
      </w:r>
      <w:hyperlink r:id="rId5" w:history="1">
        <w:r w:rsidRPr="006E1CE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указом</w:t>
        </w:r>
      </w:hyperlink>
      <w:r w:rsidRPr="006E1CE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Мэра Москвы от 14.08.2018 N 33-УМ)</w:t>
      </w:r>
    </w:p>
    <w:p w:rsidR="006E1CE6" w:rsidRPr="006E1CE6" w:rsidRDefault="006E1CE6" w:rsidP="006E1CE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1C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1CE6" w:rsidRPr="006E1CE6" w:rsidRDefault="006E1CE6" w:rsidP="006E1C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1C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Премия города Москвы "Крылья аиста" (далее - премия) присуждается за особый вклад в развитие в городе Москве семейного устройства детей-сирот и детей, оставшихся без попечения родителей.</w:t>
      </w:r>
    </w:p>
    <w:p w:rsidR="006E1CE6" w:rsidRPr="006E1CE6" w:rsidRDefault="006E1CE6" w:rsidP="006E1C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1C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Премия присуждается ежегодно в канун Всемирного дня сирот в следующих номинациях:</w:t>
      </w:r>
    </w:p>
    <w:p w:rsidR="006E1CE6" w:rsidRPr="006E1CE6" w:rsidRDefault="006E1CE6" w:rsidP="006E1C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1CE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Лучшая семья года.</w:t>
      </w:r>
    </w:p>
    <w:p w:rsidR="006E1CE6" w:rsidRPr="006E1CE6" w:rsidRDefault="006E1CE6" w:rsidP="006E1C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1CE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Лучшая организация года.</w:t>
      </w:r>
    </w:p>
    <w:p w:rsidR="006E1CE6" w:rsidRPr="006E1CE6" w:rsidRDefault="006E1CE6" w:rsidP="006E1C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1CE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Персона года.</w:t>
      </w:r>
    </w:p>
    <w:p w:rsidR="006E1CE6" w:rsidRPr="006E1CE6" w:rsidRDefault="006E1CE6" w:rsidP="006E1C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1CE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Меценат года.</w:t>
      </w:r>
    </w:p>
    <w:p w:rsidR="006E1CE6" w:rsidRPr="006E1CE6" w:rsidRDefault="006E1CE6" w:rsidP="006E1C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1C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Премия присуждается:</w:t>
      </w:r>
    </w:p>
    <w:p w:rsidR="006E1CE6" w:rsidRPr="006E1CE6" w:rsidRDefault="006E1CE6" w:rsidP="006E1C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1C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номинации "Лучшая семья года" - до трех премий семьям усыновителей, опекунов (попечителей), приемным семьям или патронатным семьям.</w:t>
      </w:r>
    </w:p>
    <w:p w:rsidR="006E1CE6" w:rsidRPr="006E1CE6" w:rsidRDefault="006E1CE6" w:rsidP="006E1C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1C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номинации "Лучшая организация года" - до пяти премий трудовым коллективам органов опеки и попечительства, организаций для детей-сирот и детей, оставшихся без попечения родителей, школ приемных родителей, некоммерческих организаций, иных организаций, коллективам общественных объединений, внесших особый вклад в развитие в городе Москве семейного устройства детей-сирот и детей, оставшихся без попечения родителей.</w:t>
      </w:r>
    </w:p>
    <w:p w:rsidR="006E1CE6" w:rsidRPr="006E1CE6" w:rsidRDefault="006E1CE6" w:rsidP="006E1C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1C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номинации "Персона года" - до трех премий государственным, политическим и общественным деятелям, деятелям науки и культуры, представителям средств массовой информации, представителям иных сфер деятельности, внесшим особый вклад в развитие в городе Москве семейного устройства детей-сирот и детей, оставшихся без попечения родителей.</w:t>
      </w:r>
    </w:p>
    <w:p w:rsidR="006E1CE6" w:rsidRPr="006E1CE6" w:rsidRDefault="006E1CE6" w:rsidP="006E1C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1CE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номинации "Меценат года" - одна премия лицам, осуществляющим благотворительную деятельность в сфере развития в городе Москве семейного устройства детей-сирот и детей, оставшихся без попечения родителей.</w:t>
      </w:r>
    </w:p>
    <w:p w:rsidR="006E1CE6" w:rsidRPr="006E1CE6" w:rsidRDefault="006E1CE6" w:rsidP="006E1C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1CE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Премия в отдельных номинациях может не присуждаться.</w:t>
      </w:r>
    </w:p>
    <w:p w:rsidR="006E1CE6" w:rsidRPr="006E1CE6" w:rsidRDefault="006E1CE6" w:rsidP="006E1C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1CE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Представление материалов на соискание премии производится коллективами организаций, общественных объединений и творческих союзов, органами государственной власти и местного самоуправления в Департамент труда и социальной защиты населения города Москвы.</w:t>
      </w:r>
    </w:p>
    <w:p w:rsidR="006E1CE6" w:rsidRPr="006E1CE6" w:rsidRDefault="006E1CE6" w:rsidP="006E1C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1C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принимаются Департаментом труда и социальной защиты населения города Москвы ежегодно с 15 января по 15 апреля текущего года.</w:t>
      </w:r>
    </w:p>
    <w:p w:rsidR="006E1CE6" w:rsidRPr="006E1CE6" w:rsidRDefault="006E1CE6" w:rsidP="006E1C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1CE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Одновременное представление кандидатур на соискание премии по двум и более номинациям не производится.</w:t>
      </w:r>
    </w:p>
    <w:p w:rsidR="006E1CE6" w:rsidRPr="006E1CE6" w:rsidRDefault="006E1CE6" w:rsidP="006E1C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1CE6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Материалы, представленные на соискание премии, рассматриваются в экспертном совете по присуждению премии при Департаменте труда и социальной защиты населения города Москвы (далее - экспертный совет).</w:t>
      </w:r>
    </w:p>
    <w:p w:rsidR="006E1CE6" w:rsidRPr="006E1CE6" w:rsidRDefault="006E1CE6" w:rsidP="006E1C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1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и состав экспертного совета, порядок рассмотрения и критерии оценки материалов, представленных на соискание премии, описание статуэтки премии города Москвы "Крылья аиста" устанавливаются правовым актом Департамента труда и социальной защиты населения города Москвы.</w:t>
      </w:r>
    </w:p>
    <w:p w:rsidR="006E1CE6" w:rsidRPr="006E1CE6" w:rsidRDefault="006E1CE6" w:rsidP="006E1C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1C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После обсуждения материалов, выдвинутых на соискание премии, на заседаниях экспертного совета (большинством голосов от числа присутствующих, открытым голосованием) принимается решение-рекомендация о присуждении премий текущего года.</w:t>
      </w:r>
    </w:p>
    <w:p w:rsidR="006E1CE6" w:rsidRPr="006E1CE6" w:rsidRDefault="006E1CE6" w:rsidP="006E1C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1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на соискание премии членов экспертного совета последние временно отстраняются от работы в нем.</w:t>
      </w:r>
    </w:p>
    <w:p w:rsidR="006E1CE6" w:rsidRPr="006E1CE6" w:rsidRDefault="006E1CE6" w:rsidP="006E1C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1CE6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Отобранные экспертным советом материалы направляются в Управление государственной службы и кадров Правительства Москвы для последующего представления их в Комиссию по наградам и почетным званиям города Москвы.</w:t>
      </w:r>
    </w:p>
    <w:p w:rsidR="006E1CE6" w:rsidRPr="006E1CE6" w:rsidRDefault="006E1CE6" w:rsidP="006E1C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1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предложений Комиссии по наградам и почетным званиям города Москвы издается указ Мэра Москвы о присуждении премий.</w:t>
      </w:r>
    </w:p>
    <w:p w:rsidR="006E1CE6" w:rsidRPr="006E1CE6" w:rsidRDefault="006E1CE6" w:rsidP="006E1C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1CE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Лауреатам премии наряду с нагрудным знаком "Лауреат премии города Москвы", дипломом лауреата премии города Москвы вручается статуэтка премии города Москвы "Крылья аиста".</w:t>
      </w:r>
    </w:p>
    <w:p w:rsidR="006E1CE6" w:rsidRPr="006E1CE6" w:rsidRDefault="006E1CE6" w:rsidP="006E1C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1CE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присуждении премии в номинации "Лучшая семья года" одному из усыновителей, опекунов (попечителей), приемных или патронатных родителей в семье выплачивается денежная премия в размере 1000 тыс. рублей.</w:t>
      </w:r>
    </w:p>
    <w:p w:rsidR="006E1CE6" w:rsidRPr="006E1CE6" w:rsidRDefault="006E1CE6" w:rsidP="006E1C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1C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денежной премии осуществляется Департаментом труда и социальной защиты населения города Москвы на основании указа Мэра Москвы о присуждении премий.</w:t>
      </w:r>
    </w:p>
    <w:p w:rsidR="006E1CE6" w:rsidRPr="006E1CE6" w:rsidRDefault="006E1CE6" w:rsidP="006E1C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1CE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наличии новых достижений в сфере развития в городе Москве семейного устройства детей-сирот и детей, оставшихся без попечения родителей, лауреат премии может быть удостоен ее повторно.</w:t>
      </w:r>
    </w:p>
    <w:p w:rsidR="006E1CE6" w:rsidRPr="00DB23EE" w:rsidRDefault="006E1CE6" w:rsidP="00DB23EE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</w:p>
    <w:p w:rsidR="00BC457E" w:rsidRDefault="00BC457E"/>
    <w:sectPr w:rsidR="00BC457E" w:rsidSect="006E1CE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EE"/>
    <w:rsid w:val="005C54EF"/>
    <w:rsid w:val="00653C06"/>
    <w:rsid w:val="006E1CE6"/>
    <w:rsid w:val="007F2B97"/>
    <w:rsid w:val="008A3F35"/>
    <w:rsid w:val="00A0236E"/>
    <w:rsid w:val="00BC457E"/>
    <w:rsid w:val="00DB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7E"/>
  </w:style>
  <w:style w:type="paragraph" w:styleId="1">
    <w:name w:val="heading 1"/>
    <w:basedOn w:val="a"/>
    <w:link w:val="10"/>
    <w:uiPriority w:val="9"/>
    <w:qFormat/>
    <w:rsid w:val="00DB2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3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E1C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7E"/>
  </w:style>
  <w:style w:type="paragraph" w:styleId="1">
    <w:name w:val="heading 1"/>
    <w:basedOn w:val="a"/>
    <w:link w:val="10"/>
    <w:uiPriority w:val="9"/>
    <w:qFormat/>
    <w:rsid w:val="00DB2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3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E1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t.consultant.ru?rnd=3505CC0ADF2C46DED861FC49CAF95C48&amp;req=doc&amp;base=MLAW&amp;n=187343&amp;dst=100009&amp;fld=134&amp;date=03.06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Kadri</cp:lastModifiedBy>
  <cp:revision>2</cp:revision>
  <dcterms:created xsi:type="dcterms:W3CDTF">2021-11-29T13:16:00Z</dcterms:created>
  <dcterms:modified xsi:type="dcterms:W3CDTF">2021-11-29T13:16:00Z</dcterms:modified>
</cp:coreProperties>
</file>